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</w:pPr>
    </w:p>
    <w:p w:rsid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Муниципальное казенное общеобразовательное учреждение</w:t>
      </w:r>
    </w:p>
    <w:p w:rsid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«Чиркатинская СОШ»</w:t>
      </w:r>
    </w:p>
    <w:p w:rsid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Default="00C13FE2" w:rsidP="00C13FE2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Default="00C13FE2" w:rsidP="00C13FE2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«СОГЛАСОВАНО»                                                           «УТВЕРЖДАЮ»</w:t>
      </w:r>
    </w:p>
    <w:p w:rsidR="00C13FE2" w:rsidRDefault="00C13FE2" w:rsidP="00C13FE2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Зам.директора по ДОП                                     Директор МКОУ «Чиркатинская СОШ»</w:t>
      </w:r>
    </w:p>
    <w:p w:rsidR="00C13FE2" w:rsidRDefault="00C13FE2" w:rsidP="00C13FE2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_____________ Магомедова Х.Р.                       __________________</w:t>
      </w:r>
      <w:r w:rsidR="00D5010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Магомедов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М.А.</w:t>
      </w:r>
    </w:p>
    <w:p w:rsidR="00C13FE2" w:rsidRPr="00C13FE2" w:rsidRDefault="00C13FE2" w:rsidP="00C13FE2">
      <w:pPr>
        <w:widowControl w:val="0"/>
        <w:suppressAutoHyphens/>
        <w:spacing w:after="0" w:line="240" w:lineRule="auto"/>
        <w:ind w:hanging="284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«___» __________2020г.                                                 «__» ____________2020г.   </w:t>
      </w:r>
    </w:p>
    <w:p w:rsidR="00C13FE2" w:rsidRPr="00C13FE2" w:rsidRDefault="00D5010D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51D6AAA6" wp14:editId="335D8224">
            <wp:simplePos x="0" y="0"/>
            <wp:positionH relativeFrom="column">
              <wp:posOffset>1239326</wp:posOffset>
            </wp:positionH>
            <wp:positionV relativeFrom="paragraph">
              <wp:posOffset>118987</wp:posOffset>
            </wp:positionV>
            <wp:extent cx="3528695" cy="2576830"/>
            <wp:effectExtent l="0" t="0" r="0" b="0"/>
            <wp:wrapThrough wrapText="bothSides">
              <wp:wrapPolygon edited="0">
                <wp:start x="0" y="0"/>
                <wp:lineTo x="0" y="21398"/>
                <wp:lineTo x="21456" y="21398"/>
                <wp:lineTo x="21456" y="0"/>
                <wp:lineTo x="0" y="0"/>
              </wp:wrapPolygon>
            </wp:wrapThrough>
            <wp:docPr id="1" name="Рисунок 1" descr="http://nov-og-school19.ucoz.ru/2020/Logotip_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-og-school19.ucoz.ru/2020/Logotip_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0" t="6220" r="4750" b="8943"/>
                    <a:stretch/>
                  </pic:blipFill>
                  <pic:spPr bwMode="auto">
                    <a:xfrm>
                      <a:off x="0" y="0"/>
                      <a:ext cx="352869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C13FE2">
      <w:pPr>
        <w:widowControl w:val="0"/>
        <w:tabs>
          <w:tab w:val="left" w:pos="1464"/>
        </w:tabs>
        <w:suppressAutoHyphens/>
        <w:spacing w:after="0" w:line="240" w:lineRule="auto"/>
        <w:ind w:firstLine="708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D5010D" w:rsidRPr="00D5010D" w:rsidRDefault="00D5010D" w:rsidP="00D5010D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44"/>
          <w:szCs w:val="24"/>
          <w:lang w:eastAsia="hi-IN" w:bidi="hi-IN"/>
        </w:rPr>
      </w:pPr>
      <w:r w:rsidRPr="00D5010D">
        <w:rPr>
          <w:rFonts w:ascii="Times New Roman" w:eastAsia="SimSun" w:hAnsi="Times New Roman" w:cs="Times New Roman"/>
          <w:b/>
          <w:kern w:val="1"/>
          <w:sz w:val="44"/>
          <w:szCs w:val="24"/>
          <w:lang w:eastAsia="hi-IN" w:bidi="hi-IN"/>
        </w:rPr>
        <w:t>РАБОЧАЯ ПРОГРАММА</w:t>
      </w:r>
    </w:p>
    <w:p w:rsidR="00C13FE2" w:rsidRPr="00D5010D" w:rsidRDefault="00D5010D" w:rsidP="00D5010D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40"/>
          <w:szCs w:val="24"/>
          <w:lang w:eastAsia="hi-IN" w:bidi="hi-IN"/>
        </w:rPr>
      </w:pPr>
      <w:r w:rsidRPr="00D5010D">
        <w:rPr>
          <w:rFonts w:ascii="Times New Roman" w:eastAsia="SimSun" w:hAnsi="Times New Roman" w:cs="Times New Roman"/>
          <w:b/>
          <w:kern w:val="1"/>
          <w:sz w:val="40"/>
          <w:szCs w:val="24"/>
          <w:lang w:eastAsia="hi-IN" w:bidi="hi-IN"/>
        </w:rPr>
        <w:t>по шахматам</w:t>
      </w:r>
    </w:p>
    <w:p w:rsidR="00C13FE2" w:rsidRPr="00C13FE2" w:rsidRDefault="00C13FE2" w:rsidP="00D5010D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D5010D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5-9 классы</w:t>
      </w: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D5010D" w:rsidP="00D5010D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Учитель: Магомедов М.М</w:t>
      </w:r>
      <w:bookmarkStart w:id="0" w:name="_GoBack"/>
      <w:bookmarkEnd w:id="0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.</w:t>
      </w: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D5010D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2020-2021 уч. год</w:t>
      </w: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D5010D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C13FE2" w:rsidRPr="00C13FE2" w:rsidRDefault="00C13FE2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780A91" w:rsidRPr="00780A91" w:rsidRDefault="00780A91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780A91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  <w:t>I</w:t>
      </w:r>
      <w:r w:rsidRPr="00780A9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. ПОЯСНИТЕЛЬНАЯ ЗАПИСКА</w:t>
      </w:r>
    </w:p>
    <w:p w:rsidR="00780A91" w:rsidRPr="00FC01BA" w:rsidRDefault="00780A91" w:rsidP="00780A9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</w:pPr>
      <w:r w:rsidRPr="00FC01BA"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  <w:t>Актуальность: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</w:t>
      </w:r>
      <w:r w:rsidR="001E7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  <w:r w:rsidR="005A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780A91" w:rsidRPr="00FC01BA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ЗНАЧИМОСТЬ:</w:t>
      </w:r>
    </w:p>
    <w:p w:rsidR="00780A91" w:rsidRPr="00780A91" w:rsidRDefault="00780A91" w:rsidP="00780A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780A91" w:rsidRPr="00780A91" w:rsidRDefault="00C13FE2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Шахматы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только игра, доставляющая ученикам много радости, удовольствия</w:t>
      </w:r>
      <w:r w:rsidR="00780A91" w:rsidRPr="00780A91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действенное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эффективное средство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умственного развития</w:t>
      </w:r>
      <w:r w:rsidR="00780A91"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формирования внутреннего плана действий -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действовать в уме.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Игра в шахматы</w:t>
      </w:r>
      <w:r w:rsidR="00EF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="005A7F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</w:t>
      </w:r>
      <w:r w:rsidR="00C13F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логического мышления, воспитывает усидчивость, вдумчивость, целеустремленность.</w:t>
      </w:r>
      <w:r w:rsidR="00C13FE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игры развивают такой комплекс наиважнейших качеств, что сдавних пор приобрели особую социальную значимость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это один из самых лучших и увлекательных видов досуга,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когда-либо придуманных человечеством.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Поэтому</w:t>
      </w:r>
      <w:r w:rsidRPr="00780A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актуальность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заставляет нас на каждом шагу отстаивать правильностьсвоихвоззрений, поступать решительно, проявлять взависимости от обстоятельств выдержку и твердость, осторожность и смелость, умение фантазировать и умение смирять фантазию. И всёэто же самое требуется в шахматах. Они многогранны и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обладают огромным эмоциональным потенциалом,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дарят «упоение в борьбе»,но и одновременно требуют умения мобилизовать, и концентрировать внимание, ценить время, сохранять выдержку</w:t>
      </w:r>
      <w:r w:rsidRPr="00780A91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ложь и правду, критически относиться не только к сопернику, но и к самому себе.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являютсябольшой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школой творчества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детей,этоуникальный инструмент развития их творческого мышления.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1" w:name="bookmark0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ЦЕЛЬ ПРОГРАММЫ:</w:t>
      </w:r>
      <w:bookmarkEnd w:id="1"/>
    </w:p>
    <w:p w:rsidR="00780A91" w:rsidRPr="00780A91" w:rsidRDefault="00780A91" w:rsidP="00780A91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2" w:name="bookmark1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ЗАДАЧИ:</w:t>
      </w:r>
      <w:bookmarkEnd w:id="2"/>
    </w:p>
    <w:p w:rsidR="00780A91" w:rsidRPr="00780A91" w:rsidRDefault="00780A91" w:rsidP="00780A91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Обучающие: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познакомить с элементарными понятиями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помочь овладеть приёмами тактики и стратегии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воспитанников играть шахматную партию с записью;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решать комбинации на разные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учащихся самостоятельно анализировать позицию, через формирование умения решать комбинации на различные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детей видеть в позиции разные варианты.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Развивающие: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фантазию, логическое и аналитическое мышление, память, внимательность, усидчивость;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интерес к истории происхождения шахмат и творчества шахматных мастеров;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способность анализировать и делать выводы;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способствовать развитию творческой активности;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волевые качества личности.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7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Воспитательные: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уважения к партнёру, самодисциплину, умение владеть собой и добиваться цели;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сформировать правильное поведение во время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чувство ответственности и взаимопомощи;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целеустремлённость, трудолюбие.</w:t>
      </w:r>
    </w:p>
    <w:p w:rsidR="000E7A5C" w:rsidRDefault="00780A91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Данная программа рассчитана на четыре года обучения, состоящего из двух этапов. </w:t>
      </w:r>
    </w:p>
    <w:p w:rsidR="000E7A5C" w:rsidRPr="00780A91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 ПРОГРАММЫ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модифицированная.</w:t>
      </w:r>
    </w:p>
    <w:p w:rsidR="000E7A5C" w:rsidRDefault="000E7A5C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E7A5C" w:rsidRPr="00780A91" w:rsidRDefault="000E7A5C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142048">
      <w:pPr>
        <w:keepNext/>
        <w:keepLines/>
        <w:widowControl w:val="0"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3" w:name="bookmark2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ПРОГРАММА ПРЕДУСМАТРИВАЕТ ТЕОРЕТИЧЕСКИЕ И ПРАКТИЧЕСКИЕ</w:t>
      </w:r>
      <w:bookmarkEnd w:id="3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ЗАНЯТИЯ: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теоретические (знакомство с шахматами, изучение каждой фигуры, ее роль,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функции);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практические (непосредственно шахматн</w:t>
      </w:r>
      <w:r w:rsidR="00142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 игра, соревнования в группе).</w:t>
      </w:r>
    </w:p>
    <w:p w:rsidR="00780A91" w:rsidRPr="00780A91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ОСОБЕННОСТИ ВОЗРАСТНОЙ ГРУППЫ ДЕТЕЙ:</w:t>
      </w:r>
    </w:p>
    <w:p w:rsidR="00780A91" w:rsidRPr="00FC01BA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Данная рабочая программа ориентирована на </w:t>
      </w:r>
      <w:r w:rsidR="00EF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учащихся 5-11 классов (10-17</w:t>
      </w:r>
      <w:r w:rsidRPr="00FC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лет).</w:t>
      </w:r>
    </w:p>
    <w:p w:rsidR="00780A91" w:rsidRPr="00780A91" w:rsidRDefault="00780A91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4" w:name="bookmark3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ФОРМ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Ы </w:t>
      </w:r>
      <w:r w:rsidR="000E7A5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И ВИДЫ 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РАБОТЫ</w:t>
      </w: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:</w:t>
      </w:r>
      <w:bookmarkEnd w:id="4"/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групповая работа;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в парах;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индивидуальная работа;</w:t>
      </w:r>
    </w:p>
    <w:p w:rsid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шахматных задач, комбинаций и этюдов.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дидактические игры и задания, игровые упражнения;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теоретические занятия, шахматные игры, шахматные дидактические игрушки.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в турнирах и соревнованиях.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ind w:left="40" w:right="-2" w:hanging="40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</w:pPr>
      <w:bookmarkStart w:id="5" w:name="bookmark4"/>
      <w:r w:rsidRPr="00FC01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>УРОВЕНЬ РЕЗУЛЬТАТОВ РАБОТЫ ПО  ПРОГРАММЕ:</w:t>
      </w: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40" w:right="1200" w:firstLine="18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1 уровень:</w:t>
      </w:r>
      <w:bookmarkEnd w:id="5"/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шахматную доску и ее структуру;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обозначение полей линий;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ходы и взятия всех фигур, рокировку;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780A91" w:rsidRPr="00780A91" w:rsidRDefault="00780A91" w:rsidP="00780A91">
      <w:pPr>
        <w:widowControl w:val="0"/>
        <w:spacing w:after="0" w:line="240" w:lineRule="auto"/>
        <w:ind w:left="740" w:hanging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играть партию от начала до конца по шахматным правилам;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записывать партии и позиции, разыгрывать партии по записи;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находить мат в один ход в любых задачах такого типа;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оценивать количество материала каждой из сторон и определять наличие материального перевеса;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планировать, контролировать и оценивать действия соперников;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общую цель и пути ее достижения;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решать лабиринтные задачи (маршруты фигур) на шахматном материале.</w:t>
      </w:r>
    </w:p>
    <w:p w:rsidR="00780A91" w:rsidRPr="00780A91" w:rsidRDefault="00780A91" w:rsidP="00780A91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5"/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 уровень:</w:t>
      </w:r>
      <w:bookmarkEnd w:id="6"/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выигрышные стратегии матования одинокого короля; </w:t>
      </w:r>
    </w:p>
    <w:p w:rsidR="00780A91" w:rsidRPr="00780A91" w:rsidRDefault="00780A91" w:rsidP="00780A91">
      <w:pPr>
        <w:widowControl w:val="0"/>
        <w:spacing w:after="0" w:line="240" w:lineRule="auto"/>
        <w:ind w:left="720"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ставить мат одинокому королю двумя ладьями, королем и ферзем, королем и ладьей из любой позиции;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причины своего выигрыша и проигрыша;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и анализировать действия других игроков;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разыгрывать простейшие пешечные и ладейные эндшпили.</w:t>
      </w:r>
    </w:p>
    <w:p w:rsidR="00780A91" w:rsidRPr="00780A91" w:rsidRDefault="00780A91" w:rsidP="00780A9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2  уровень:</w:t>
      </w:r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2"/>
        </w:numPr>
        <w:spacing w:after="0" w:line="240" w:lineRule="auto"/>
        <w:ind w:left="851" w:right="24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основные идеи комбинаций различных типов; </w:t>
      </w:r>
    </w:p>
    <w:p w:rsidR="00780A91" w:rsidRPr="00780A91" w:rsidRDefault="00780A91" w:rsidP="00780A91">
      <w:pPr>
        <w:widowControl w:val="0"/>
        <w:spacing w:after="0" w:line="240" w:lineRule="auto"/>
        <w:ind w:left="140" w:right="24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простейшие комбинации;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наиболее эффективные способы достижения результата.</w:t>
      </w:r>
    </w:p>
    <w:p w:rsidR="00780A91" w:rsidRPr="00780A91" w:rsidRDefault="00780A91" w:rsidP="00780A9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Конечным результатом обучения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aps/>
          <w:color w:val="000000"/>
          <w:sz w:val="24"/>
          <w:szCs w:val="24"/>
          <w:lang w:eastAsia="ru-RU"/>
        </w:rPr>
      </w:pPr>
    </w:p>
    <w:p w:rsidR="00780A91" w:rsidRPr="00780A91" w:rsidRDefault="00B75C38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ОЦЕНКА РЕЗУЛЬТАТОВ ВНЕУРОЧНОЙ ДЕЯТЕЛЬНОСТИ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ab/>
        <w:t xml:space="preserve"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полученной информации педагог вносит соответствующие коррективы в учебный процесс. Контроль эффективности осуществляется при выполнении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диагностических заданий и упражнений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помощью типичных шахматных задач, фронтальных и индивидуальных опросов, наблюдений. 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торжественной соревновательной обстановке в виде шахматной игры.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II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ЛИЧНОСТНЫЕ И МЕТАПРЕДМЕТНЫЕ РЕЗУЛЬТАТЫ ОСВОЕНИЯ КУРСА ВНЕУРОЧНОЙ ДЕЯТЕЛЬНОСТИ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Личностные:  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свое поведение и поведение окружающих.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 уважительное отношение  к иному мнению.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свою роль, развивать  самостоятельность и ответственность.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 сотрудничества со взрослыми и сверстниками.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относиться бережно к  материальным и духовным ценностям.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Познавательные: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начальные формы познавательной и личностной рефлексии.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знако-символические средства представления информации.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способы поиска информации  на заданную на кружке тему.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обрабатывать материал, учится его передавать окружающим разными способами.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начальными сведениями об изучаемом объекте (шахматах)</w:t>
      </w:r>
    </w:p>
    <w:p w:rsidR="00780A91" w:rsidRPr="00780A91" w:rsidRDefault="00780A91" w:rsidP="00780A91">
      <w:pPr>
        <w:widowControl w:val="0"/>
        <w:numPr>
          <w:ilvl w:val="0"/>
          <w:numId w:val="14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 информационной среде  по поиску  данных изучаемого объекта</w:t>
      </w:r>
      <w:r w:rsidRPr="00780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Коммуникативные: 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в процессе общения   с товарищами во время занятий.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слушать собеседника, напарника по игре,  быть сдержанным, выслушивать замечания и мнение других людей, излагать и аргументировать свою точку зрения.</w:t>
      </w:r>
    </w:p>
    <w:p w:rsidR="00780A91" w:rsidRPr="00780A91" w:rsidRDefault="00780A91" w:rsidP="00780A91">
      <w:pPr>
        <w:widowControl w:val="0"/>
        <w:numPr>
          <w:ilvl w:val="0"/>
          <w:numId w:val="15"/>
        </w:numPr>
        <w:spacing w:after="0" w:line="240" w:lineRule="auto"/>
        <w:ind w:right="2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договариваться о распределении функций  и ролей в совместной деятельности.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Регулятивные: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Овладевать  способностью принимать и сохранять  цели и задачи занятия. 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решения и осуществления поставленных задач.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контролировать свои действия.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причины успеха и неуспеха своей деятельности.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III</w:t>
      </w: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СОДЕРЖАНИЕ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Содержание 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первого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включает в себя следующие разделы: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Шахматная доска. </w:t>
      </w:r>
      <w:r w:rsidR="00E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Шахматные фигуры.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игровым "полем".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история шахмат. Знакомство с шахматами, первые чемпионы. </w:t>
      </w:r>
      <w:r w:rsidR="00EF2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Шахматные фигуры. Основные функциональные особенности фигур. Их роль в игре.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Техника матования одинокого короля. Миттельшпиль, эндшпиль, блиц-шахматы, долгие шахматы.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Достижение мата. Мат в один, два, три и более ходов. Задачи на постановку мата в несколько ходов.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E487E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Повторение изученного в течение года. Шахматные баталии. Соревнования в группе. </w:t>
      </w:r>
    </w:p>
    <w:p w:rsidR="00780A91" w:rsidRPr="003D6246" w:rsidRDefault="00FE487E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</w:t>
      </w:r>
      <w:r w:rsidR="00780A91"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второго </w:t>
      </w:r>
      <w:r w:rsidRPr="003D6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DA2372"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второго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</w:t>
      </w:r>
      <w:r w:rsid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на следующие разделы: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Повторение. Рокировка. Взятие на проходе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DA2372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451A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C3F" w:rsidRPr="003D6246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Default="00780A91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разделить на следующие разделы:</w:t>
      </w:r>
    </w:p>
    <w:p w:rsidR="00780A91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Блиц-шахматы.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четвертого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схоже с курсом третьего года обучения и акцентировано на игровую деятельность учащихся.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конкретную содержательную линию за четвертый год обучения можно разложить по следующим разделам: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Блиц-шахматы.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Pr="003D6246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</w:t>
      </w:r>
      <w:r w:rsidR="003E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знаний.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1E74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ТЕМАТИЧЕСКОЕ ПЛАНИРОВАНИЕ с определением основных видов внеурочной деятельности</w:t>
      </w:r>
    </w:p>
    <w:p w:rsidR="00780A91" w:rsidRPr="00780A91" w:rsidRDefault="00D5010D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5-9</w:t>
      </w:r>
      <w:r w:rsidR="001E74B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класс</w:t>
      </w:r>
      <w:r w:rsidR="001E74B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ы</w:t>
      </w: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780A91" w:rsidRPr="00780A91" w:rsidTr="00FC01BA">
        <w:tc>
          <w:tcPr>
            <w:tcW w:w="3190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 w:rsidR="00FC01BA"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</w:tcPr>
          <w:p w:rsidR="00FC01BA" w:rsidRPr="00780A91" w:rsidRDefault="00FE487E" w:rsidP="00FC01BA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Введение (2</w:t>
            </w:r>
            <w:r w:rsidR="00FC01BA">
              <w:rPr>
                <w:b/>
                <w:sz w:val="24"/>
                <w:szCs w:val="24"/>
                <w:shd w:val="clear" w:color="auto" w:fill="FFFFFF"/>
              </w:rPr>
              <w:t xml:space="preserve"> ч.)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 w:val="restart"/>
            <w:vAlign w:val="center"/>
          </w:tcPr>
          <w:p w:rsidR="00FC01BA" w:rsidRPr="00780A91" w:rsidRDefault="00FC01BA" w:rsidP="00780A91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097065" w:rsidP="0078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игровым "полем".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/>
            <w:vAlign w:val="center"/>
          </w:tcPr>
          <w:p w:rsidR="00FC01BA" w:rsidRPr="00780A91" w:rsidRDefault="00FC01B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  <w:vAlign w:val="center"/>
          </w:tcPr>
          <w:p w:rsidR="00FC01BA" w:rsidRPr="00780A91" w:rsidRDefault="00097065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Раздел 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2. Краткая история шахмат (3</w:t>
            </w:r>
            <w:r w:rsidR="00FC01BA">
              <w:rPr>
                <w:b/>
                <w:sz w:val="24"/>
                <w:szCs w:val="24"/>
                <w:shd w:val="clear" w:color="auto" w:fill="FFFFFF"/>
              </w:rPr>
              <w:t xml:space="preserve"> ч.)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ind w:right="-144"/>
              <w:rPr>
                <w:b/>
                <w:sz w:val="24"/>
                <w:szCs w:val="24"/>
              </w:rPr>
            </w:pPr>
            <w:r w:rsidRPr="00CD7F9A">
              <w:rPr>
                <w:b/>
                <w:sz w:val="24"/>
                <w:szCs w:val="24"/>
              </w:rPr>
              <w:t>Разде</w:t>
            </w:r>
            <w:r w:rsidR="00FE487E">
              <w:rPr>
                <w:b/>
                <w:sz w:val="24"/>
                <w:szCs w:val="24"/>
              </w:rPr>
              <w:t>л 3. Ценность шахматных фигур (7</w:t>
            </w:r>
            <w:r w:rsidRPr="00CD7F9A">
              <w:rPr>
                <w:b/>
                <w:sz w:val="24"/>
                <w:szCs w:val="24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Шахматные фигуры. Основные функциональные особенности фигур. Их роль </w:t>
            </w:r>
            <w:r w:rsidRPr="00780A91">
              <w:rPr>
                <w:sz w:val="24"/>
                <w:szCs w:val="24"/>
              </w:rPr>
              <w:lastRenderedPageBreak/>
              <w:t>в игре</w:t>
            </w:r>
            <w:r w:rsidR="00CD7F9A"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7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</w:t>
            </w:r>
            <w:r w:rsidRPr="00780A91">
              <w:rPr>
                <w:sz w:val="24"/>
                <w:szCs w:val="24"/>
                <w:shd w:val="clear" w:color="auto" w:fill="FFFFFF"/>
              </w:rPr>
              <w:lastRenderedPageBreak/>
              <w:t xml:space="preserve">мат в один ход, длинная и короткая рокировка и её правила. </w:t>
            </w:r>
          </w:p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принципами игры в дебюте.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Раздел 4. Техни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ка матования одинокого короля (7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Техника матования одинокого короля. Миттельшпиль, эндшпиль, блиц-шахматы, долгие шахматы.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  <w:shd w:val="clear" w:color="auto" w:fill="FFFFFF"/>
              </w:rPr>
              <w:t>термины: дебют, миттельшпиль, эндшпиль, темп, оппозиция, ключевые поля.</w:t>
            </w:r>
            <w:r w:rsidRPr="00780A91">
              <w:rPr>
                <w:b/>
                <w:color w:val="000000"/>
                <w:sz w:val="24"/>
                <w:szCs w:val="24"/>
                <w:lang w:bidi="ru-RU"/>
              </w:rPr>
              <w:t>Разыгрывать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простейшие пешечные и ладейные эндшпили.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CD7F9A" w:rsidP="00780A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Достижен</w:t>
            </w:r>
            <w:r w:rsidR="00FE487E">
              <w:rPr>
                <w:b/>
                <w:sz w:val="24"/>
                <w:szCs w:val="24"/>
              </w:rPr>
              <w:t>ие мата без жертвы материала (5</w:t>
            </w:r>
            <w:r>
              <w:rPr>
                <w:b/>
                <w:sz w:val="24"/>
                <w:szCs w:val="24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Достижение мата. Мат в один, два, три и более ходов. Задачи на постановку мата в несколько ходов.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t>Ра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здел 6. Шахматная комбинация (6</w:t>
            </w:r>
            <w:r w:rsidRPr="00CD7F9A"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 w:rsidR="00097065"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FE487E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Повторение (4</w:t>
            </w:r>
            <w:r w:rsidR="00CD7F9A"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Повторение изученного в течение года.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</w:t>
            </w:r>
            <w:r w:rsidRPr="00780A91">
              <w:rPr>
                <w:b/>
                <w:sz w:val="24"/>
                <w:szCs w:val="24"/>
              </w:rPr>
              <w:t>Обретать навыки</w:t>
            </w:r>
            <w:r w:rsidRPr="00780A91">
              <w:rPr>
                <w:sz w:val="24"/>
                <w:szCs w:val="24"/>
              </w:rPr>
              <w:t xml:space="preserve">  игры.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Всего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9257DC" w:rsidRDefault="009257DC" w:rsidP="001E74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Default="009257D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Default="009257D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 Описание учебно-методического и материально-технического обеспечения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шахматные доски с набором шахматных фигур </w:t>
      </w: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шахматная доска с набором магнитных фигур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часы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Учебно – методическое обеспечение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первый год, или Учусь и учу: Пособие для учителя – Обнинск: Духовное возрождение, 1999.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Играем и выигрываем.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Учусь и учу.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Тайны королевской игры.- Обнинск: Духовное возрождение, 2004.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Учусь и учу.- Обнинск: Духовное возрождение, 2005.</w:t>
      </w:r>
    </w:p>
    <w:p w:rsidR="00780A91" w:rsidRPr="00780A91" w:rsidRDefault="00780A91" w:rsidP="00780A9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Список литературы по программе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A91" w:rsidRPr="00780A91" w:rsidRDefault="008E6757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Сухин И.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приключения в шахматной стране. (Занимательное пособие для родителей и учителей). Рекомендовано Мин общ.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проф. обр. РФ.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ПОМАТУР.- 2000.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 Шахматы для самых маленьких. Книга-сказка для совместного чтения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и детей. М. АСТРЕЛЬ.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ACT. -2000.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Френе С. Избранные педагогические сочинения, М.. Просвещение.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В.Хенкин, Куда идет король. М.. Молодая гвардия. -1979 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 Петрушина Шахматный учебник для детей. Серия «Шахматы».- Ростов-на-Дону: «Феникс», 2002. - 224с.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Шахматный словарь. М. ФиС. -1968.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детям. Санкт-Петербург. </w:t>
      </w:r>
      <w:smartTag w:uri="urn:schemas-microsoft-com:office:smarttags" w:element="metricconverter">
        <w:smartTagPr>
          <w:attr w:name="ProductID" w:val="1994 г"/>
        </w:smartTagPr>
        <w:r w:rsidRPr="00780A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1994 г</w:t>
        </w:r>
      </w:smartTag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Детгиз, -1960.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Шахматы. Энциклопедический словарь. М.Советская энциклопедия..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- школе. М. Педагогика. -1990.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Костров, Д.Давлетов Шахматы Санкт-Петербург -2001.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  Шахматы для начинающих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«Астрель».- 2002.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О.Подгаец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по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черным и белым полям.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«Каисса плюс» Днепропетровск. – 1996.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Бареев Гроссмейстеры детского сада. Москва. -  1995. 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Юдович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шахматы. М. ФиС. -  1966.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Календарно-тематическое планирование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 класс</w:t>
      </w: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9644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567"/>
        <w:gridCol w:w="1902"/>
        <w:gridCol w:w="1500"/>
        <w:gridCol w:w="4716"/>
      </w:tblGrid>
      <w:tr w:rsidR="00780A91" w:rsidRPr="00780A91" w:rsidTr="00097065">
        <w:trPr>
          <w:trHeight w:val="4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Дата</w:t>
            </w:r>
          </w:p>
        </w:tc>
        <w:tc>
          <w:tcPr>
            <w:tcW w:w="1902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Содержание </w:t>
            </w:r>
            <w:r w:rsidRPr="00780A91">
              <w:rPr>
                <w:caps/>
                <w:sz w:val="24"/>
                <w:szCs w:val="24"/>
              </w:rPr>
              <w:lastRenderedPageBreak/>
              <w:t>курса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Количес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тво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часов</w:t>
            </w:r>
          </w:p>
        </w:tc>
        <w:tc>
          <w:tcPr>
            <w:tcW w:w="4716" w:type="dxa"/>
            <w:vMerge w:val="restart"/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Элемент Содержания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780A91" w:rsidRPr="00780A91" w:rsidTr="00FC01BA">
        <w:trPr>
          <w:cantSplit/>
          <w:trHeight w:val="94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0A91" w:rsidRPr="00780A91" w:rsidRDefault="00780A91" w:rsidP="00FC01BA">
            <w:pPr>
              <w:ind w:left="113" w:right="113"/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80A91" w:rsidRPr="00780A91" w:rsidRDefault="00780A91" w:rsidP="00FC01BA">
            <w:pPr>
              <w:ind w:left="113" w:right="113"/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факт</w:t>
            </w:r>
          </w:p>
        </w:tc>
        <w:tc>
          <w:tcPr>
            <w:tcW w:w="1902" w:type="dxa"/>
            <w:vMerge/>
            <w:tcBorders>
              <w:right w:val="single" w:sz="4" w:space="0" w:color="auto"/>
            </w:tcBorders>
          </w:tcPr>
          <w:p w:rsidR="00780A91" w:rsidRPr="00780A91" w:rsidRDefault="00780A91" w:rsidP="00FC01BA">
            <w:pPr>
              <w:rPr>
                <w:cap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780A91" w:rsidRPr="00780A91" w:rsidRDefault="00780A91" w:rsidP="00FC01BA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4716" w:type="dxa"/>
            <w:vMerge/>
          </w:tcPr>
          <w:p w:rsidR="00780A91" w:rsidRPr="00780A91" w:rsidRDefault="00780A91" w:rsidP="00FC01BA">
            <w:pPr>
              <w:rPr>
                <w:caps/>
                <w:sz w:val="24"/>
                <w:szCs w:val="24"/>
              </w:rPr>
            </w:pPr>
          </w:p>
        </w:tc>
      </w:tr>
      <w:tr w:rsidR="00FC01BA" w:rsidRPr="00780A91" w:rsidTr="00FC01BA">
        <w:trPr>
          <w:trHeight w:val="1822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EA451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FC01BA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2 </w:t>
            </w:r>
            <w:r w:rsidR="00FC01BA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Merge w:val="restart"/>
            <w:vAlign w:val="center"/>
          </w:tcPr>
          <w:p w:rsidR="00FC01BA" w:rsidRPr="00780A91" w:rsidRDefault="00FC01BA" w:rsidP="009257DC">
            <w:pPr>
              <w:jc w:val="both"/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FC01BA" w:rsidRPr="00780A91" w:rsidTr="00FC01BA">
        <w:trPr>
          <w:trHeight w:val="878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FC01BA" w:rsidRPr="00780A91" w:rsidRDefault="00EA451A" w:rsidP="00FC0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игровым "полем".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FC01BA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3 </w:t>
            </w:r>
            <w:r w:rsidR="00FC01BA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Merge/>
            <w:vAlign w:val="center"/>
          </w:tcPr>
          <w:p w:rsidR="00FC01BA" w:rsidRPr="00780A91" w:rsidRDefault="00FC01BA" w:rsidP="009257D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Место шахмат в мировой культуре.</w:t>
            </w:r>
            <w:r w:rsidR="009257DC">
              <w:rPr>
                <w:sz w:val="24"/>
                <w:szCs w:val="24"/>
              </w:rPr>
              <w:t xml:space="preserve"> </w:t>
            </w:r>
            <w:r w:rsidRPr="00780A91">
              <w:rPr>
                <w:sz w:val="24"/>
                <w:szCs w:val="24"/>
              </w:rPr>
              <w:t xml:space="preserve">Роль </w:t>
            </w:r>
            <w:r w:rsidR="009257DC">
              <w:rPr>
                <w:sz w:val="24"/>
                <w:szCs w:val="24"/>
              </w:rPr>
              <w:t xml:space="preserve">шахмат в воспитании и развитии </w:t>
            </w:r>
            <w:r w:rsidRPr="00780A91">
              <w:rPr>
                <w:sz w:val="24"/>
                <w:szCs w:val="24"/>
              </w:rPr>
              <w:t>личности. Сильнейшие юные шахматисты мира Шахматная доска. Поля, линии, их обозначение. Легенда о возникновении шахмат. Шахматные фигуры и их обозначе</w:t>
            </w:r>
            <w:r w:rsidR="0059755A">
              <w:rPr>
                <w:sz w:val="24"/>
                <w:szCs w:val="24"/>
              </w:rPr>
              <w:t>ния.</w:t>
            </w:r>
            <w:r w:rsidRPr="00780A91">
              <w:rPr>
                <w:sz w:val="24"/>
                <w:szCs w:val="24"/>
              </w:rPr>
              <w:t xml:space="preserve"> Позиция. Запись позиций. Начальная позиция. Кодирование информации на шахматном материале. </w:t>
            </w:r>
            <w:r w:rsidRPr="00780A91">
              <w:rPr>
                <w:color w:val="000000"/>
                <w:sz w:val="24"/>
                <w:szCs w:val="24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фигуры. Основные функциональные особенности фигур. Их роль в игре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</w:t>
            </w:r>
            <w:r w:rsidRPr="00780A91">
              <w:rPr>
                <w:sz w:val="24"/>
                <w:szCs w:val="24"/>
              </w:rPr>
              <w:t xml:space="preserve"> Ценность фигур. Единица измерения ценности.  Виды ценности. Изменение ценности в зависимости от ситуации на 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Техника матования одинокого короля. Миттельшпиль, эндшпиль, блиц-шахматы, долгие шахматы.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Геометрические мотивы траекторий перемещения шахматных фигур. </w:t>
            </w:r>
            <w:r w:rsidR="000E7A5C">
              <w:rPr>
                <w:sz w:val="24"/>
                <w:szCs w:val="24"/>
              </w:rPr>
              <w:t>Б</w:t>
            </w:r>
            <w:r w:rsidR="000E7A5C" w:rsidRPr="00780A91">
              <w:rPr>
                <w:sz w:val="24"/>
                <w:szCs w:val="24"/>
              </w:rPr>
              <w:t>езопасность короля (короткая и длинная рокировка)</w:t>
            </w:r>
            <w:r w:rsidR="000E7A5C">
              <w:rPr>
                <w:sz w:val="24"/>
                <w:szCs w:val="24"/>
              </w:rPr>
              <w:t xml:space="preserve">. </w:t>
            </w:r>
            <w:r w:rsidRPr="00780A91">
              <w:rPr>
                <w:sz w:val="24"/>
                <w:szCs w:val="24"/>
              </w:rPr>
              <w:t>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</w:t>
            </w:r>
            <w:r w:rsidR="0059755A">
              <w:rPr>
                <w:sz w:val="24"/>
                <w:szCs w:val="24"/>
              </w:rPr>
              <w:t xml:space="preserve">ости. Форпост. Позиция короля </w:t>
            </w:r>
            <w:r w:rsidRPr="00780A91">
              <w:rPr>
                <w:sz w:val="24"/>
                <w:szCs w:val="24"/>
              </w:rPr>
              <w:t xml:space="preserve">Атака на короля Централизация Овладение тяжелыми фигурами 7(2) горизонталью. </w:t>
            </w:r>
            <w:r w:rsidRPr="00780A91">
              <w:rPr>
                <w:sz w:val="24"/>
                <w:szCs w:val="24"/>
              </w:rPr>
              <w:lastRenderedPageBreak/>
              <w:t>Вскрытие и запирание линий.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Техника матования одинокого короля. Что такое эндшпиль, миттельшпиль. Как правильно построить игру?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Достижение мата. Мат в один, два, три и более ходов. Задачи на постановку мата в несколько ходов.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Понятие о шахе Способы защиты от шаха. Открытый и двойной шахи. П</w:t>
            </w:r>
            <w:r w:rsidR="0059755A">
              <w:rPr>
                <w:sz w:val="24"/>
                <w:szCs w:val="24"/>
              </w:rPr>
              <w:t>онятие мата. Обучение алгоритму</w:t>
            </w:r>
            <w:r w:rsidRPr="00780A91">
              <w:rPr>
                <w:sz w:val="24"/>
                <w:szCs w:val="24"/>
              </w:rPr>
              <w:t xml:space="preserve"> матования в 1 ход. Понятие о пате. Сходства и разли</w:t>
            </w:r>
            <w:r w:rsidR="0059755A">
              <w:rPr>
                <w:sz w:val="24"/>
                <w:szCs w:val="24"/>
              </w:rPr>
              <w:t xml:space="preserve">чия  понятий мата и пата. </w:t>
            </w:r>
            <w:r w:rsidRPr="00780A91">
              <w:rPr>
                <w:sz w:val="24"/>
                <w:szCs w:val="24"/>
              </w:rPr>
              <w:t>Выигрыш, ничья, виды  ничьей.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Мат в один, два, три и более ходов. "Детский" мат, рокировка. Какую роль играет она в игре? Задачи на постановку мата в несколько ходов.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комбинации. Разнообразие шахматной игры.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Мобилизация фигур, борьба за центр</w:t>
            </w:r>
            <w:r w:rsidR="000E7A5C">
              <w:rPr>
                <w:sz w:val="24"/>
                <w:szCs w:val="24"/>
              </w:rPr>
              <w:t>.</w:t>
            </w:r>
            <w:r w:rsidRPr="00780A91">
              <w:rPr>
                <w:sz w:val="24"/>
                <w:szCs w:val="24"/>
              </w:rPr>
              <w:t xml:space="preserve"> Роль и оптимизация </w:t>
            </w:r>
            <w:r w:rsidR="0059755A">
              <w:rPr>
                <w:sz w:val="24"/>
                <w:szCs w:val="24"/>
              </w:rPr>
              <w:t xml:space="preserve">работы фигур в дебюте Гамбиты, </w:t>
            </w:r>
            <w:r w:rsidRPr="00780A91">
              <w:rPr>
                <w:sz w:val="24"/>
                <w:szCs w:val="24"/>
              </w:rPr>
              <w:t>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Default="00780A91" w:rsidP="00FC01BA">
            <w:pPr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Повторение изученного в течение года.</w:t>
            </w:r>
          </w:p>
          <w:p w:rsidR="00B307F6" w:rsidRPr="00780A91" w:rsidRDefault="00B307F6" w:rsidP="00FC01BA">
            <w:pPr>
              <w:rPr>
                <w:b/>
                <w:cap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Слабость крайней горизонтали, дво</w:t>
            </w:r>
            <w:r w:rsidR="0059755A">
              <w:rPr>
                <w:sz w:val="24"/>
                <w:szCs w:val="24"/>
              </w:rPr>
              <w:t xml:space="preserve">йной удар, Открытое нападение, </w:t>
            </w:r>
            <w:r w:rsidRPr="00780A91">
              <w:rPr>
                <w:sz w:val="24"/>
                <w:szCs w:val="24"/>
              </w:rPr>
              <w:t xml:space="preserve">связка, виды связки и защита </w:t>
            </w:r>
            <w:r w:rsidR="0059755A">
              <w:rPr>
                <w:sz w:val="24"/>
                <w:szCs w:val="24"/>
              </w:rPr>
              <w:t>от нее. Завлечение, отвлечение,</w:t>
            </w:r>
            <w:r w:rsidRPr="00780A91">
              <w:rPr>
                <w:sz w:val="24"/>
                <w:szCs w:val="24"/>
              </w:rPr>
              <w:t xml:space="preserve">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 </w:t>
            </w:r>
            <w:r w:rsidRPr="00780A91">
              <w:rPr>
                <w:color w:val="000000"/>
                <w:sz w:val="24"/>
                <w:szCs w:val="24"/>
              </w:rPr>
              <w:t>Повторение. Закрепление изученного в соревновательной практике.</w:t>
            </w:r>
          </w:p>
        </w:tc>
      </w:tr>
      <w:tr w:rsidR="00780A91" w:rsidRPr="00780A91" w:rsidTr="00FC01BA">
        <w:tc>
          <w:tcPr>
            <w:tcW w:w="1526" w:type="dxa"/>
            <w:gridSpan w:val="3"/>
            <w:vAlign w:val="center"/>
          </w:tcPr>
          <w:p w:rsidR="00780A91" w:rsidRPr="00780A91" w:rsidRDefault="00780A91" w:rsidP="00FC01BA">
            <w:pPr>
              <w:jc w:val="center"/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gridSpan w:val="2"/>
            <w:vAlign w:val="center"/>
          </w:tcPr>
          <w:p w:rsidR="00780A91" w:rsidRPr="00780A91" w:rsidRDefault="001E74B9" w:rsidP="001E74B9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</w:p>
        </w:tc>
      </w:tr>
    </w:tbl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E20B5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E20B5" w:rsidRPr="00780A91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Приложение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lastRenderedPageBreak/>
        <w:t>Дидактические игры и игровые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“Горизонталь”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“Вертикаль”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одна из вертикальных линий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“Диагональ”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она из диагоналей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“Волшебный 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“Угадай-ка”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словесно описывает одну из фигур, дети должны догадаться, что это за фигура.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“Секретная фигура”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загадывает про себя одну из фигур, а дети пытаются угадать, какая фигура загадана.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“Что общего?”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“Большая и маленькая”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“Кто сильнее?”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показывает детям две фигуры и спрашивает: “Какая фигура сильнее? На сколько очков?”.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“Обе армии равны”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Ученики по одной вынимают из мешочка шахматные фигуры и постепенно расставляют начальную позицию.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“Да или нет?”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а дети отвечают, стоят ли эти фигуры рядом в начальном положении.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 зевай!”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“Игра на уничтожение”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“Один в поле воин”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“Лабиринт”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“Перехитри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“Сними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“Кратчайший путь”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минимальное число ходов белая фигура должна достичь определенной клетки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игра подобна предыдущей , но при точной игре обеих сторон не имеет победителя.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“Атака неприятельской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за один ход напасть на черную фигуру,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“Двойной удар”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Белой фигурой надо напасть одновременно на две черные фигуры,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“Взятие”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нескольких возможных взятий надо выбрать лучшее – побить незащищенную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одной белой фигурой защитить другую, стоящую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="001E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2.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Дидактические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один ход”.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“Поставь мат в один ход нерокированному королю”. “Поставь детский мат”. Белые или черные начинают и дают мат в один ход.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“Поймай ладью”. “Поймай ферзя”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от мата”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“Выведи фигуру”.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Определяется, какую фигуру и на какое поле лучше развить.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“Поставь мат “повторюшке” в один ход”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поставить мат в один ход противнику, который слепо копирует ваши ходы.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учебных положениях белые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“Накажи пешкоеда”. Надо провести маневр, позволяющий получить материальное преимущество.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“Можно ли побить пешку?”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определить, не приведет ли выигрыш пешки к проигрышу материала или мату.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“Захвати центр”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ход, ведущий к захвату центра.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“Можно ли сделать рокировку?”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не нарушат ли белые правила игры, если рокируют.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“Чем бить фигуру?”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выполнить взятие, позволяющее избежать сдвоения пешек.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“Сдвой противнику пешки”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так побить фигуру противника, чтобы у него образовались сдвоенные пешки.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 остаться с лишним материалом.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требуется пожертвовать материал и объявить красивый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начинают и дают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проводят тактический маневр и выигрывают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“Квадрат”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удастся ли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“Проведи пешку в ферзи”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или ничья?”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определить, выиграно ли данное положение.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“Куда отступить королем?”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выяснить, на какое поле следует первым ходом отступить королем, чтобы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“Путь к ничьей”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Точной игрой нужно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“Самый слабый пункт”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анализ позиции и отыскать в лагере черных самый слабый пункт.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“Вижу цель!”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анализ позиции и после оценки определить цель для белых.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“Объяви 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объявить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“Сделай ничью”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достичь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или комбинацию и достичь материального перевеса.</w:t>
      </w:r>
    </w:p>
    <w:p w:rsidR="00780A91" w:rsidRPr="00780A91" w:rsidRDefault="00780A91" w:rsidP="003E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07B" w:rsidRDefault="001F507B" w:rsidP="003E20B5">
      <w:pPr>
        <w:jc w:val="both"/>
      </w:pPr>
    </w:p>
    <w:sectPr w:rsidR="001F507B" w:rsidSect="00FC01BA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DFC" w:rsidRDefault="00544DFC">
      <w:pPr>
        <w:spacing w:after="0" w:line="240" w:lineRule="auto"/>
      </w:pPr>
      <w:r>
        <w:separator/>
      </w:r>
    </w:p>
  </w:endnote>
  <w:endnote w:type="continuationSeparator" w:id="0">
    <w:p w:rsidR="00544DFC" w:rsidRDefault="0054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AF" w:rsidRDefault="00EF29AF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29AF" w:rsidRDefault="00EF29AF" w:rsidP="00FC01B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AF" w:rsidRDefault="00EF29AF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010D">
      <w:rPr>
        <w:rStyle w:val="a7"/>
        <w:noProof/>
      </w:rPr>
      <w:t>3</w:t>
    </w:r>
    <w:r>
      <w:rPr>
        <w:rStyle w:val="a7"/>
      </w:rPr>
      <w:fldChar w:fldCharType="end"/>
    </w:r>
  </w:p>
  <w:p w:rsidR="00EF29AF" w:rsidRDefault="00EF29AF" w:rsidP="00FC01B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DFC" w:rsidRDefault="00544DFC">
      <w:pPr>
        <w:spacing w:after="0" w:line="240" w:lineRule="auto"/>
      </w:pPr>
      <w:r>
        <w:separator/>
      </w:r>
    </w:p>
  </w:footnote>
  <w:footnote w:type="continuationSeparator" w:id="0">
    <w:p w:rsidR="00544DFC" w:rsidRDefault="00544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18B"/>
    <w:multiLevelType w:val="hybridMultilevel"/>
    <w:tmpl w:val="5C8E336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72A7F39"/>
    <w:multiLevelType w:val="multilevel"/>
    <w:tmpl w:val="04D0E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B00BC"/>
    <w:multiLevelType w:val="hybridMultilevel"/>
    <w:tmpl w:val="9E164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27FB2"/>
    <w:multiLevelType w:val="multilevel"/>
    <w:tmpl w:val="32B22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D944CA"/>
    <w:multiLevelType w:val="hybridMultilevel"/>
    <w:tmpl w:val="7AF0A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8303B"/>
    <w:multiLevelType w:val="hybridMultilevel"/>
    <w:tmpl w:val="E414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9E7"/>
    <w:multiLevelType w:val="hybridMultilevel"/>
    <w:tmpl w:val="66705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778E9"/>
    <w:multiLevelType w:val="hybridMultilevel"/>
    <w:tmpl w:val="A6348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1433396"/>
    <w:multiLevelType w:val="hybridMultilevel"/>
    <w:tmpl w:val="9FDC5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7F9B"/>
    <w:multiLevelType w:val="hybridMultilevel"/>
    <w:tmpl w:val="7E18F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271CD"/>
    <w:multiLevelType w:val="hybridMultilevel"/>
    <w:tmpl w:val="20224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E272F51"/>
    <w:multiLevelType w:val="hybridMultilevel"/>
    <w:tmpl w:val="BFDAC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D1F97"/>
    <w:multiLevelType w:val="hybridMultilevel"/>
    <w:tmpl w:val="308008C8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2"/>
  </w:num>
  <w:num w:numId="11">
    <w:abstractNumId w:val="15"/>
  </w:num>
  <w:num w:numId="12">
    <w:abstractNumId w:val="0"/>
  </w:num>
  <w:num w:numId="13">
    <w:abstractNumId w:val="7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764"/>
    <w:rsid w:val="00097065"/>
    <w:rsid w:val="000E7A5C"/>
    <w:rsid w:val="00142048"/>
    <w:rsid w:val="001E74B9"/>
    <w:rsid w:val="001F507B"/>
    <w:rsid w:val="003D6246"/>
    <w:rsid w:val="003E20B5"/>
    <w:rsid w:val="004E10D0"/>
    <w:rsid w:val="004F47A4"/>
    <w:rsid w:val="00544DFC"/>
    <w:rsid w:val="0059755A"/>
    <w:rsid w:val="005A7F70"/>
    <w:rsid w:val="006709F0"/>
    <w:rsid w:val="00774764"/>
    <w:rsid w:val="00780A91"/>
    <w:rsid w:val="008E6757"/>
    <w:rsid w:val="00901E28"/>
    <w:rsid w:val="009257DC"/>
    <w:rsid w:val="009B7CA4"/>
    <w:rsid w:val="00AF30EA"/>
    <w:rsid w:val="00B307F6"/>
    <w:rsid w:val="00B75C38"/>
    <w:rsid w:val="00C13FE2"/>
    <w:rsid w:val="00CC5BE6"/>
    <w:rsid w:val="00CD7F9A"/>
    <w:rsid w:val="00D01D9E"/>
    <w:rsid w:val="00D15D23"/>
    <w:rsid w:val="00D17666"/>
    <w:rsid w:val="00D5010D"/>
    <w:rsid w:val="00DA2372"/>
    <w:rsid w:val="00E83C3F"/>
    <w:rsid w:val="00EA451A"/>
    <w:rsid w:val="00EF29AF"/>
    <w:rsid w:val="00FC01BA"/>
    <w:rsid w:val="00FE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70D229"/>
  <w15:docId w15:val="{110076DF-2FC6-4F17-90C9-F279CE8F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9E"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4737</Words>
  <Characters>27002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KOLOMIEC-PC</dc:creator>
  <cp:keywords/>
  <dc:description/>
  <cp:lastModifiedBy>Khadijat Magomedova</cp:lastModifiedBy>
  <cp:revision>21</cp:revision>
  <cp:lastPrinted>2016-02-21T12:52:00Z</cp:lastPrinted>
  <dcterms:created xsi:type="dcterms:W3CDTF">2016-02-17T09:07:00Z</dcterms:created>
  <dcterms:modified xsi:type="dcterms:W3CDTF">2020-12-25T18:07:00Z</dcterms:modified>
</cp:coreProperties>
</file>